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Default Extension="odttf" ContentType="application/vnd.openxmlformats-officedocument.obfuscatedFont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7EFDC"/>
  <w:body>
    <w:p w:rsidR="0031334B" w:rsidRDefault="0031334B">
      <w:pPr>
        <w:pStyle w:val="normal"/>
        <w:widowControl w:val="0"/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rFonts w:ascii="Arial" w:eastAsia="Arial" w:hAnsi="Arial" w:cs="Arial"/>
          <w:color w:val="000000"/>
          <w:sz w:val="22"/>
          <w:szCs w:val="22"/>
        </w:rPr>
      </w:pPr>
    </w:p>
    <w:tbl>
      <w:tblPr>
        <w:tblStyle w:val="a"/>
        <w:tblW w:w="9300" w:type="dxa"/>
        <w:tblInd w:w="-1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00"/>
      </w:tblPr>
      <w:tblGrid>
        <w:gridCol w:w="1900"/>
        <w:gridCol w:w="7400"/>
      </w:tblGrid>
      <w:tr w:rsidR="0031334B"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0" w:type="dxa"/>
              <w:bottom w:w="40" w:type="dxa"/>
              <w:right w:w="80" w:type="dxa"/>
            </w:tcMar>
            <w:vAlign w:val="center"/>
          </w:tcPr>
          <w:p w:rsidR="0031334B" w:rsidRDefault="007162CD">
            <w:pPr>
              <w:pStyle w:val="normal"/>
            </w:pPr>
            <w:r>
              <w:rPr>
                <w:noProof/>
                <w:lang w:val="pl-PL"/>
              </w:rPr>
              <w:drawing>
                <wp:inline distT="0" distB="0" distL="0" distR="0">
                  <wp:extent cx="1143000" cy="1143000"/>
                  <wp:effectExtent l="0" t="0" r="0" b="0"/>
                  <wp:docPr id="1" name="image1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1.png"/>
                          <pic:cNvPicPr preferRelativeResize="0"/>
                        </pic:nvPicPr>
                        <pic:blipFill>
                          <a:blip r:embed="rId6" cstate="print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400" w:type="dxa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0" w:type="dxa"/>
              <w:bottom w:w="40" w:type="dxa"/>
              <w:right w:w="80" w:type="dxa"/>
            </w:tcMar>
            <w:vAlign w:val="center"/>
          </w:tcPr>
          <w:p w:rsidR="0031334B" w:rsidRDefault="007162CD">
            <w:pPr>
              <w:pStyle w:val="normal"/>
              <w:spacing w:after="40" w:line="276" w:lineRule="auto"/>
            </w:pPr>
            <w:r>
              <w:rPr>
                <w:rFonts w:ascii="Georgia" w:eastAsia="Georgia" w:hAnsi="Georgia" w:cs="Georgia"/>
                <w:color w:val="A47B26"/>
                <w:sz w:val="86"/>
                <w:szCs w:val="86"/>
              </w:rPr>
              <w:t>Aula de teología</w:t>
            </w:r>
          </w:p>
          <w:p w:rsidR="0031334B" w:rsidRDefault="007162CD">
            <w:pPr>
              <w:pStyle w:val="normal"/>
              <w:spacing w:line="276" w:lineRule="auto"/>
            </w:pPr>
            <w:r>
              <w:rPr>
                <w:rFonts w:ascii="Georgia" w:eastAsia="Georgia" w:hAnsi="Georgia" w:cs="Georgia"/>
                <w:color w:val="A47B26"/>
                <w:sz w:val="41"/>
                <w:szCs w:val="41"/>
              </w:rPr>
              <w:t xml:space="preserve">Juan Luis </w:t>
            </w:r>
            <w:proofErr w:type="spellStart"/>
            <w:r>
              <w:rPr>
                <w:rFonts w:ascii="Georgia" w:eastAsia="Georgia" w:hAnsi="Georgia" w:cs="Georgia"/>
                <w:color w:val="A47B26"/>
                <w:sz w:val="41"/>
                <w:szCs w:val="41"/>
              </w:rPr>
              <w:t>Lorda</w:t>
            </w:r>
            <w:proofErr w:type="spellEnd"/>
          </w:p>
        </w:tc>
      </w:tr>
    </w:tbl>
    <w:p w:rsidR="0031334B" w:rsidRDefault="007162CD">
      <w:pPr>
        <w:pStyle w:val="normal"/>
        <w:pBdr>
          <w:bottom w:val="single" w:sz="6" w:space="1" w:color="B8954A"/>
        </w:pBdr>
        <w:spacing w:before="120" w:after="160" w:line="276" w:lineRule="auto"/>
        <w:jc w:val="center"/>
      </w:pPr>
      <w:r>
        <w:rPr>
          <w:rFonts w:ascii="Georgia" w:eastAsia="Georgia" w:hAnsi="Georgia" w:cs="Georgia"/>
          <w:color w:val="A47B26"/>
          <w:sz w:val="22"/>
          <w:szCs w:val="22"/>
        </w:rPr>
        <w:t>✦</w:t>
      </w:r>
    </w:p>
    <w:p w:rsidR="0031334B" w:rsidRDefault="007162CD">
      <w:pPr>
        <w:pStyle w:val="normal"/>
        <w:spacing w:line="276" w:lineRule="auto"/>
      </w:pPr>
      <w:r>
        <w:rPr>
          <w:rFonts w:ascii="Georgia" w:eastAsia="Georgia" w:hAnsi="Georgia" w:cs="Georgia"/>
          <w:b/>
          <w:bCs/>
          <w:color w:val="7A1F2B"/>
          <w:sz w:val="53"/>
          <w:szCs w:val="53"/>
        </w:rPr>
        <w:t>PROGRAMA</w:t>
      </w:r>
    </w:p>
    <w:p w:rsidR="0031334B" w:rsidRDefault="007162CD">
      <w:pPr>
        <w:pStyle w:val="normal"/>
        <w:spacing w:after="60" w:line="276" w:lineRule="auto"/>
      </w:pPr>
      <w:r>
        <w:rPr>
          <w:rFonts w:ascii="Georgia" w:eastAsia="Georgia" w:hAnsi="Georgia" w:cs="Georgia"/>
          <w:i/>
          <w:iCs/>
          <w:color w:val="6B5A45"/>
          <w:sz w:val="26"/>
          <w:szCs w:val="26"/>
        </w:rPr>
        <w:t>Sábados, de octubre a diciembre de 2026</w:t>
      </w:r>
    </w:p>
    <w:p w:rsidR="0031334B" w:rsidRDefault="007162CD">
      <w:pPr>
        <w:pStyle w:val="normal"/>
        <w:spacing w:before="260" w:after="100" w:line="276" w:lineRule="auto"/>
      </w:pPr>
      <w:r>
        <w:rPr>
          <w:rFonts w:ascii="Georgia" w:eastAsia="Georgia" w:hAnsi="Georgia" w:cs="Georgia"/>
          <w:b/>
          <w:bCs/>
          <w:i/>
          <w:iCs/>
          <w:color w:val="7A1F2B"/>
          <w:sz w:val="38"/>
          <w:szCs w:val="38"/>
        </w:rPr>
        <w:t>Sesión 1ª</w:t>
      </w:r>
      <w:r>
        <w:rPr>
          <w:rFonts w:ascii="Georgia" w:eastAsia="Georgia" w:hAnsi="Georgia" w:cs="Georgia"/>
          <w:i/>
          <w:iCs/>
          <w:color w:val="6B5A45"/>
          <w:sz w:val="26"/>
          <w:szCs w:val="26"/>
        </w:rPr>
        <w:t xml:space="preserve">  (a las 17:15, hora española) · abierta a todos</w:t>
      </w:r>
    </w:p>
    <w:tbl>
      <w:tblPr>
        <w:tblStyle w:val="a0"/>
        <w:tblW w:w="9300" w:type="dxa"/>
        <w:tblInd w:w="-1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00"/>
      </w:tblPr>
      <w:tblGrid>
        <w:gridCol w:w="2700"/>
        <w:gridCol w:w="6600"/>
      </w:tblGrid>
      <w:tr w:rsidR="0031334B">
        <w:tc>
          <w:tcPr>
            <w:tcW w:w="2700" w:type="dxa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0" w:type="dxa"/>
              <w:bottom w:w="40" w:type="dxa"/>
              <w:right w:w="80" w:type="dxa"/>
            </w:tcMar>
          </w:tcPr>
          <w:p w:rsidR="0031334B" w:rsidRDefault="007162CD">
            <w:pPr>
              <w:pStyle w:val="normal"/>
              <w:spacing w:line="276" w:lineRule="auto"/>
            </w:pPr>
            <w:r>
              <w:rPr>
                <w:rFonts w:ascii="Georgia" w:eastAsia="Georgia" w:hAnsi="Georgia" w:cs="Georgia"/>
                <w:b/>
                <w:bCs/>
                <w:color w:val="7A1F2B"/>
                <w:sz w:val="29"/>
                <w:szCs w:val="29"/>
              </w:rPr>
              <w:t xml:space="preserve">17 </w:t>
            </w:r>
            <w:proofErr w:type="spellStart"/>
            <w:r>
              <w:rPr>
                <w:rFonts w:ascii="Georgia" w:eastAsia="Georgia" w:hAnsi="Georgia" w:cs="Georgia"/>
                <w:b/>
                <w:bCs/>
                <w:color w:val="7A1F2B"/>
                <w:sz w:val="29"/>
                <w:szCs w:val="29"/>
              </w:rPr>
              <w:t>oct</w:t>
            </w:r>
            <w:proofErr w:type="spellEnd"/>
            <w:r>
              <w:rPr>
                <w:rFonts w:ascii="Georgia" w:eastAsia="Georgia" w:hAnsi="Georgia" w:cs="Georgia"/>
                <w:b/>
                <w:bCs/>
                <w:color w:val="7A1F2B"/>
                <w:sz w:val="29"/>
                <w:szCs w:val="29"/>
              </w:rPr>
              <w:t xml:space="preserve"> – 28 </w:t>
            </w:r>
            <w:proofErr w:type="spellStart"/>
            <w:r>
              <w:rPr>
                <w:rFonts w:ascii="Georgia" w:eastAsia="Georgia" w:hAnsi="Georgia" w:cs="Georgia"/>
                <w:b/>
                <w:bCs/>
                <w:color w:val="7A1F2B"/>
                <w:sz w:val="29"/>
                <w:szCs w:val="29"/>
              </w:rPr>
              <w:t>nov</w:t>
            </w:r>
            <w:proofErr w:type="spellEnd"/>
          </w:p>
        </w:tc>
        <w:tc>
          <w:tcPr>
            <w:tcW w:w="6600" w:type="dxa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0" w:type="dxa"/>
              <w:bottom w:w="40" w:type="dxa"/>
              <w:right w:w="80" w:type="dxa"/>
            </w:tcMar>
          </w:tcPr>
          <w:p w:rsidR="0031334B" w:rsidRDefault="007162CD">
            <w:pPr>
              <w:pStyle w:val="normal"/>
              <w:spacing w:after="160" w:line="276" w:lineRule="auto"/>
            </w:pPr>
            <w:r>
              <w:rPr>
                <w:rFonts w:ascii="Georgia" w:eastAsia="Georgia" w:hAnsi="Georgia" w:cs="Georgia"/>
                <w:i/>
                <w:iCs/>
                <w:color w:val="2A2018"/>
                <w:sz w:val="29"/>
                <w:szCs w:val="29"/>
              </w:rPr>
              <w:t>La encíclica de León XIV sobre inteligencia artificial y doctrina social de la Iglesia</w:t>
            </w:r>
          </w:p>
        </w:tc>
      </w:tr>
      <w:tr w:rsidR="0031334B">
        <w:tc>
          <w:tcPr>
            <w:tcW w:w="2700" w:type="dxa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0" w:type="dxa"/>
              <w:bottom w:w="40" w:type="dxa"/>
              <w:right w:w="80" w:type="dxa"/>
            </w:tcMar>
          </w:tcPr>
          <w:p w:rsidR="0031334B" w:rsidRDefault="007162CD">
            <w:pPr>
              <w:pStyle w:val="normal"/>
              <w:spacing w:line="276" w:lineRule="auto"/>
            </w:pPr>
            <w:r>
              <w:rPr>
                <w:rFonts w:ascii="Georgia" w:eastAsia="Georgia" w:hAnsi="Georgia" w:cs="Georgia"/>
                <w:b/>
                <w:bCs/>
                <w:color w:val="7A1F2B"/>
                <w:sz w:val="29"/>
                <w:szCs w:val="29"/>
              </w:rPr>
              <w:t xml:space="preserve">5 – 26 </w:t>
            </w:r>
            <w:proofErr w:type="spellStart"/>
            <w:r>
              <w:rPr>
                <w:rFonts w:ascii="Georgia" w:eastAsia="Georgia" w:hAnsi="Georgia" w:cs="Georgia"/>
                <w:b/>
                <w:bCs/>
                <w:color w:val="7A1F2B"/>
                <w:sz w:val="29"/>
                <w:szCs w:val="29"/>
              </w:rPr>
              <w:t>dic</w:t>
            </w:r>
            <w:proofErr w:type="spellEnd"/>
          </w:p>
        </w:tc>
        <w:tc>
          <w:tcPr>
            <w:tcW w:w="6600" w:type="dxa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0" w:type="dxa"/>
              <w:bottom w:w="40" w:type="dxa"/>
              <w:right w:w="80" w:type="dxa"/>
            </w:tcMar>
          </w:tcPr>
          <w:p w:rsidR="0031334B" w:rsidRDefault="007162CD">
            <w:pPr>
              <w:pStyle w:val="normal"/>
              <w:spacing w:after="20" w:line="276" w:lineRule="auto"/>
            </w:pPr>
            <w:r>
              <w:rPr>
                <w:rFonts w:ascii="Georgia" w:eastAsia="Georgia" w:hAnsi="Georgia" w:cs="Georgia"/>
                <w:i/>
                <w:iCs/>
                <w:color w:val="2A2018"/>
                <w:sz w:val="29"/>
                <w:szCs w:val="29"/>
              </w:rPr>
              <w:t>El Dios del Antiguo Testamento.</w:t>
            </w:r>
            <w:r>
              <w:rPr>
                <w:rFonts w:ascii="Georgia" w:eastAsia="Georgia" w:hAnsi="Georgia" w:cs="Georgia"/>
                <w:color w:val="2A2018"/>
                <w:sz w:val="29"/>
                <w:szCs w:val="29"/>
              </w:rPr>
              <w:t xml:space="preserve"> Primera parte del curso sobre el Misterio de Dios y la Trinidad</w:t>
            </w:r>
          </w:p>
          <w:p w:rsidR="0031334B" w:rsidRDefault="007162CD">
            <w:pPr>
              <w:pStyle w:val="normal"/>
              <w:spacing w:line="276" w:lineRule="auto"/>
            </w:pPr>
            <w:r>
              <w:rPr>
                <w:rFonts w:ascii="Georgia" w:eastAsia="Georgia" w:hAnsi="Georgia" w:cs="Georgia"/>
                <w:i/>
                <w:iCs/>
                <w:color w:val="6B5A45"/>
                <w:sz w:val="23"/>
                <w:szCs w:val="23"/>
              </w:rPr>
              <w:t>(de enero a mayo de 2027 seguiremos con el resto del curso)</w:t>
            </w:r>
          </w:p>
        </w:tc>
      </w:tr>
    </w:tbl>
    <w:p w:rsidR="0031334B" w:rsidRDefault="007162CD">
      <w:pPr>
        <w:pStyle w:val="normal"/>
        <w:spacing w:before="260" w:after="100" w:line="276" w:lineRule="auto"/>
      </w:pPr>
      <w:r>
        <w:rPr>
          <w:rFonts w:ascii="Georgia" w:eastAsia="Georgia" w:hAnsi="Georgia" w:cs="Georgia"/>
          <w:b/>
          <w:bCs/>
          <w:i/>
          <w:iCs/>
          <w:color w:val="7A1F2B"/>
          <w:sz w:val="38"/>
          <w:szCs w:val="38"/>
        </w:rPr>
        <w:t>Sesión 2ª</w:t>
      </w:r>
      <w:r>
        <w:rPr>
          <w:rFonts w:ascii="Georgia" w:eastAsia="Georgia" w:hAnsi="Georgia" w:cs="Georgia"/>
          <w:i/>
          <w:iCs/>
          <w:color w:val="6B5A45"/>
          <w:sz w:val="26"/>
          <w:szCs w:val="26"/>
        </w:rPr>
        <w:t xml:space="preserve">  (a las 18:00) · para alumnos del Aula</w:t>
      </w:r>
    </w:p>
    <w:tbl>
      <w:tblPr>
        <w:tblStyle w:val="a1"/>
        <w:tblW w:w="9300" w:type="dxa"/>
        <w:tblInd w:w="-1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00"/>
      </w:tblPr>
      <w:tblGrid>
        <w:gridCol w:w="2700"/>
        <w:gridCol w:w="6600"/>
      </w:tblGrid>
      <w:tr w:rsidR="0031334B">
        <w:tc>
          <w:tcPr>
            <w:tcW w:w="2700" w:type="dxa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0" w:type="dxa"/>
              <w:bottom w:w="40" w:type="dxa"/>
              <w:right w:w="80" w:type="dxa"/>
            </w:tcMar>
          </w:tcPr>
          <w:p w:rsidR="0031334B" w:rsidRDefault="007162CD">
            <w:pPr>
              <w:pStyle w:val="normal"/>
              <w:spacing w:line="276" w:lineRule="auto"/>
            </w:pPr>
            <w:r>
              <w:rPr>
                <w:rFonts w:ascii="Georgia" w:eastAsia="Georgia" w:hAnsi="Georgia" w:cs="Georgia"/>
                <w:b/>
                <w:bCs/>
                <w:color w:val="7A1F2B"/>
                <w:sz w:val="29"/>
                <w:szCs w:val="29"/>
              </w:rPr>
              <w:t xml:space="preserve">17 </w:t>
            </w:r>
            <w:proofErr w:type="spellStart"/>
            <w:r>
              <w:rPr>
                <w:rFonts w:ascii="Georgia" w:eastAsia="Georgia" w:hAnsi="Georgia" w:cs="Georgia"/>
                <w:b/>
                <w:bCs/>
                <w:color w:val="7A1F2B"/>
                <w:sz w:val="29"/>
                <w:szCs w:val="29"/>
              </w:rPr>
              <w:t>oct</w:t>
            </w:r>
            <w:proofErr w:type="spellEnd"/>
            <w:r>
              <w:rPr>
                <w:rFonts w:ascii="Georgia" w:eastAsia="Georgia" w:hAnsi="Georgia" w:cs="Georgia"/>
                <w:b/>
                <w:bCs/>
                <w:color w:val="7A1F2B"/>
                <w:sz w:val="29"/>
                <w:szCs w:val="29"/>
              </w:rPr>
              <w:t xml:space="preserve"> – 26 </w:t>
            </w:r>
            <w:proofErr w:type="spellStart"/>
            <w:r>
              <w:rPr>
                <w:rFonts w:ascii="Georgia" w:eastAsia="Georgia" w:hAnsi="Georgia" w:cs="Georgia"/>
                <w:b/>
                <w:bCs/>
                <w:color w:val="7A1F2B"/>
                <w:sz w:val="29"/>
                <w:szCs w:val="29"/>
              </w:rPr>
              <w:t>dic</w:t>
            </w:r>
            <w:proofErr w:type="spellEnd"/>
          </w:p>
        </w:tc>
        <w:tc>
          <w:tcPr>
            <w:tcW w:w="6600" w:type="dxa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0" w:type="dxa"/>
              <w:bottom w:w="40" w:type="dxa"/>
              <w:right w:w="80" w:type="dxa"/>
            </w:tcMar>
          </w:tcPr>
          <w:p w:rsidR="0031334B" w:rsidRDefault="007162CD">
            <w:pPr>
              <w:pStyle w:val="normal"/>
              <w:spacing w:after="20" w:line="276" w:lineRule="auto"/>
            </w:pPr>
            <w:r>
              <w:rPr>
                <w:rFonts w:ascii="Georgia" w:eastAsia="Georgia" w:hAnsi="Georgia" w:cs="Georgia"/>
                <w:i/>
                <w:iCs/>
                <w:color w:val="2A2018"/>
                <w:sz w:val="29"/>
                <w:szCs w:val="29"/>
              </w:rPr>
              <w:t>Teología de la belleza</w:t>
            </w:r>
          </w:p>
          <w:p w:rsidR="0031334B" w:rsidRDefault="007162CD">
            <w:pPr>
              <w:pStyle w:val="normal"/>
              <w:spacing w:line="276" w:lineRule="auto"/>
            </w:pPr>
            <w:r>
              <w:rPr>
                <w:rFonts w:ascii="Georgia" w:eastAsia="Georgia" w:hAnsi="Georgia" w:cs="Georgia"/>
                <w:i/>
                <w:iCs/>
                <w:color w:val="6B5A45"/>
                <w:sz w:val="23"/>
                <w:szCs w:val="23"/>
              </w:rPr>
              <w:t>(de enero a mayo de 2027 veremos Escatología)</w:t>
            </w:r>
          </w:p>
        </w:tc>
      </w:tr>
    </w:tbl>
    <w:p w:rsidR="0031334B" w:rsidRDefault="007162CD">
      <w:pPr>
        <w:pStyle w:val="normal"/>
        <w:spacing w:before="260" w:after="100" w:line="276" w:lineRule="auto"/>
      </w:pPr>
      <w:r>
        <w:rPr>
          <w:rFonts w:ascii="Georgia" w:eastAsia="Georgia" w:hAnsi="Georgia" w:cs="Georgia"/>
          <w:b/>
          <w:bCs/>
          <w:i/>
          <w:iCs/>
          <w:color w:val="7A1F2B"/>
          <w:sz w:val="38"/>
          <w:szCs w:val="38"/>
        </w:rPr>
        <w:t>Tertulia y consultas</w:t>
      </w:r>
      <w:r>
        <w:rPr>
          <w:rFonts w:ascii="Georgia" w:eastAsia="Georgia" w:hAnsi="Georgia" w:cs="Georgia"/>
          <w:i/>
          <w:iCs/>
          <w:color w:val="6B5A45"/>
          <w:sz w:val="26"/>
          <w:szCs w:val="26"/>
        </w:rPr>
        <w:t xml:space="preserve">  (a las 18:45) · para alumnos del Aula</w:t>
      </w:r>
    </w:p>
    <w:tbl>
      <w:tblPr>
        <w:tblStyle w:val="a2"/>
        <w:tblW w:w="9300" w:type="dxa"/>
        <w:tblInd w:w="-1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00"/>
      </w:tblPr>
      <w:tblGrid>
        <w:gridCol w:w="2700"/>
        <w:gridCol w:w="6600"/>
      </w:tblGrid>
      <w:tr w:rsidR="0031334B">
        <w:tc>
          <w:tcPr>
            <w:tcW w:w="2700" w:type="dxa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0" w:type="dxa"/>
              <w:bottom w:w="40" w:type="dxa"/>
              <w:right w:w="80" w:type="dxa"/>
            </w:tcMar>
          </w:tcPr>
          <w:p w:rsidR="0031334B" w:rsidRDefault="007162CD">
            <w:pPr>
              <w:pStyle w:val="normal"/>
              <w:spacing w:line="276" w:lineRule="auto"/>
            </w:pPr>
            <w:r>
              <w:rPr>
                <w:rFonts w:ascii="Georgia" w:eastAsia="Georgia" w:hAnsi="Georgia" w:cs="Georgia"/>
                <w:b/>
                <w:bCs/>
                <w:color w:val="7A1F2B"/>
                <w:sz w:val="29"/>
                <w:szCs w:val="29"/>
              </w:rPr>
              <w:t xml:space="preserve">17 </w:t>
            </w:r>
            <w:proofErr w:type="spellStart"/>
            <w:r>
              <w:rPr>
                <w:rFonts w:ascii="Georgia" w:eastAsia="Georgia" w:hAnsi="Georgia" w:cs="Georgia"/>
                <w:b/>
                <w:bCs/>
                <w:color w:val="7A1F2B"/>
                <w:sz w:val="29"/>
                <w:szCs w:val="29"/>
              </w:rPr>
              <w:t>oct</w:t>
            </w:r>
            <w:proofErr w:type="spellEnd"/>
          </w:p>
        </w:tc>
        <w:tc>
          <w:tcPr>
            <w:tcW w:w="6600" w:type="dxa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0" w:type="dxa"/>
              <w:bottom w:w="40" w:type="dxa"/>
              <w:right w:w="80" w:type="dxa"/>
            </w:tcMar>
          </w:tcPr>
          <w:p w:rsidR="0031334B" w:rsidRDefault="007162CD">
            <w:pPr>
              <w:pStyle w:val="normal"/>
              <w:spacing w:after="20" w:line="276" w:lineRule="auto"/>
            </w:pPr>
            <w:r>
              <w:rPr>
                <w:rFonts w:ascii="Georgia" w:eastAsia="Georgia" w:hAnsi="Georgia" w:cs="Georgia"/>
                <w:color w:val="2A2018"/>
                <w:sz w:val="29"/>
                <w:szCs w:val="29"/>
              </w:rPr>
              <w:t xml:space="preserve">Hablamos de: </w:t>
            </w:r>
            <w:proofErr w:type="spellStart"/>
            <w:r>
              <w:rPr>
                <w:rFonts w:ascii="Georgia" w:eastAsia="Georgia" w:hAnsi="Georgia" w:cs="Georgia"/>
                <w:i/>
                <w:iCs/>
                <w:color w:val="2A2018"/>
                <w:sz w:val="29"/>
                <w:szCs w:val="29"/>
              </w:rPr>
              <w:t>Guardini</w:t>
            </w:r>
            <w:proofErr w:type="spellEnd"/>
            <w:r>
              <w:rPr>
                <w:rFonts w:ascii="Georgia" w:eastAsia="Georgia" w:hAnsi="Georgia" w:cs="Georgia"/>
                <w:i/>
                <w:iCs/>
                <w:color w:val="2A2018"/>
                <w:sz w:val="29"/>
                <w:szCs w:val="29"/>
              </w:rPr>
              <w:t xml:space="preserve"> y la esencia del cristianismo</w:t>
            </w:r>
          </w:p>
          <w:p w:rsidR="0031334B" w:rsidRDefault="007162CD">
            <w:pPr>
              <w:pStyle w:val="normal"/>
              <w:spacing w:line="276" w:lineRule="auto"/>
            </w:pPr>
            <w:r>
              <w:rPr>
                <w:rFonts w:ascii="Georgia" w:eastAsia="Georgia" w:hAnsi="Georgia" w:cs="Georgia"/>
                <w:i/>
                <w:iCs/>
                <w:color w:val="6B5A45"/>
                <w:sz w:val="23"/>
                <w:szCs w:val="23"/>
              </w:rPr>
              <w:t>Cada semana anunciaremos la siguiente</w:t>
            </w:r>
          </w:p>
        </w:tc>
      </w:tr>
    </w:tbl>
    <w:p w:rsidR="0031334B" w:rsidRDefault="007162CD">
      <w:pPr>
        <w:pStyle w:val="normal"/>
        <w:pBdr>
          <w:top w:val="single" w:sz="6" w:space="10" w:color="C9A95E"/>
        </w:pBdr>
        <w:spacing w:before="280" w:after="200" w:line="276" w:lineRule="auto"/>
      </w:pPr>
      <w:r>
        <w:rPr>
          <w:rFonts w:ascii="Georgia" w:eastAsia="Georgia" w:hAnsi="Georgia" w:cs="Georgia"/>
          <w:color w:val="2A2018"/>
          <w:sz w:val="29"/>
          <w:szCs w:val="29"/>
        </w:rPr>
        <w:t xml:space="preserve">Los sábados </w:t>
      </w:r>
      <w:r>
        <w:rPr>
          <w:rFonts w:ascii="Georgia" w:eastAsia="Georgia" w:hAnsi="Georgia" w:cs="Georgia"/>
          <w:b/>
          <w:bCs/>
          <w:color w:val="7A1F2B"/>
          <w:sz w:val="29"/>
          <w:szCs w:val="29"/>
        </w:rPr>
        <w:t>7 y 14 de noviembre</w:t>
      </w:r>
      <w:r>
        <w:rPr>
          <w:rFonts w:ascii="Georgia" w:eastAsia="Georgia" w:hAnsi="Georgia" w:cs="Georgia"/>
          <w:color w:val="2A2018"/>
          <w:sz w:val="29"/>
          <w:szCs w:val="29"/>
        </w:rPr>
        <w:t xml:space="preserve"> son clases grabadas (el profesor estará en Quito)</w:t>
      </w:r>
    </w:p>
    <w:tbl>
      <w:tblPr>
        <w:tblStyle w:val="a3"/>
        <w:tblW w:w="9300" w:type="dxa"/>
        <w:tblInd w:w="-2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00"/>
      </w:tblPr>
      <w:tblGrid>
        <w:gridCol w:w="1900"/>
        <w:gridCol w:w="7400"/>
      </w:tblGrid>
      <w:tr w:rsidR="0031334B">
        <w:tc>
          <w:tcPr>
            <w:tcW w:w="1900" w:type="dxa"/>
            <w:tcBorders>
              <w:top w:val="single" w:sz="6" w:space="0" w:color="C9A95E"/>
              <w:left w:val="single" w:sz="6" w:space="0" w:color="C9A95E"/>
              <w:bottom w:val="single" w:sz="6" w:space="0" w:color="C9A95E"/>
              <w:right w:val="nil"/>
            </w:tcBorders>
            <w:shd w:val="clear" w:color="auto" w:fill="EFE3D2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:rsidR="0031334B" w:rsidRDefault="007162CD">
            <w:pPr>
              <w:pStyle w:val="normal"/>
              <w:jc w:val="center"/>
            </w:pPr>
            <w:r>
              <w:rPr>
                <w:noProof/>
                <w:lang w:val="pl-PL"/>
              </w:rPr>
              <w:drawing>
                <wp:inline distT="0" distB="0" distL="0" distR="0">
                  <wp:extent cx="1047750" cy="1047750"/>
                  <wp:effectExtent l="0" t="0" r="0" b="0"/>
                  <wp:docPr id="2" name="image2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2.png"/>
                          <pic:cNvPicPr preferRelativeResize="0"/>
                        </pic:nvPicPr>
                        <pic:blipFill>
                          <a:blip r:embed="rId7" cstate="print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47750" cy="1047750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400" w:type="dxa"/>
            <w:tcBorders>
              <w:top w:val="single" w:sz="6" w:space="0" w:color="C9A95E"/>
              <w:left w:val="nil"/>
              <w:bottom w:val="single" w:sz="6" w:space="0" w:color="C9A95E"/>
              <w:right w:val="single" w:sz="6" w:space="0" w:color="C9A95E"/>
            </w:tcBorders>
            <w:shd w:val="clear" w:color="auto" w:fill="EFE3D2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:rsidR="0031334B" w:rsidRDefault="007162CD">
            <w:pPr>
              <w:pStyle w:val="normal"/>
              <w:spacing w:after="40" w:line="276" w:lineRule="auto"/>
            </w:pPr>
            <w:r>
              <w:rPr>
                <w:rFonts w:ascii="Georgia" w:eastAsia="Georgia" w:hAnsi="Georgia" w:cs="Georgia"/>
                <w:b/>
                <w:bCs/>
                <w:color w:val="7A1F2B"/>
                <w:sz w:val="34"/>
                <w:szCs w:val="34"/>
              </w:rPr>
              <w:t>Inscripción en el Aula · 20 €/mes</w:t>
            </w:r>
          </w:p>
          <w:p w:rsidR="0031334B" w:rsidRDefault="0031334B">
            <w:pPr>
              <w:pStyle w:val="normal"/>
              <w:spacing w:after="30" w:line="276" w:lineRule="auto"/>
            </w:pPr>
            <w:hyperlink r:id="rId8">
              <w:r w:rsidR="007162CD">
                <w:rPr>
                  <w:rFonts w:ascii="Georgia" w:eastAsia="Georgia" w:hAnsi="Georgia" w:cs="Georgia"/>
                  <w:color w:val="2A2018"/>
                  <w:sz w:val="28"/>
                  <w:szCs w:val="28"/>
                </w:rPr>
                <w:t>buy.stripe.com/3cI4gBak061K77p6Ds9MY1y</w:t>
              </w:r>
            </w:hyperlink>
          </w:p>
          <w:p w:rsidR="0031334B" w:rsidRDefault="007162CD">
            <w:pPr>
              <w:pStyle w:val="normal"/>
              <w:spacing w:line="276" w:lineRule="auto"/>
              <w:rPr>
                <w:rFonts w:ascii="Georgia" w:eastAsia="Georgia" w:hAnsi="Georgia" w:cs="Georgia"/>
                <w:i/>
                <w:iCs/>
                <w:color w:val="6B5A45"/>
                <w:sz w:val="23"/>
                <w:szCs w:val="23"/>
              </w:rPr>
            </w:pPr>
            <w:r>
              <w:rPr>
                <w:rFonts w:ascii="Georgia" w:eastAsia="Georgia" w:hAnsi="Georgia" w:cs="Georgia"/>
                <w:i/>
                <w:iCs/>
                <w:color w:val="6B5A45"/>
                <w:sz w:val="23"/>
                <w:szCs w:val="23"/>
              </w:rPr>
              <w:t>Escanea el código o copia la dirección o escríbenos a</w:t>
            </w:r>
          </w:p>
          <w:p w:rsidR="0031334B" w:rsidRDefault="007162CD">
            <w:pPr>
              <w:pStyle w:val="normal"/>
              <w:spacing w:line="276" w:lineRule="auto"/>
              <w:rPr>
                <w:rFonts w:ascii="Georgia" w:eastAsia="Georgia" w:hAnsi="Georgia" w:cs="Georgia"/>
                <w:i/>
                <w:iCs/>
                <w:color w:val="6B5A45"/>
                <w:sz w:val="23"/>
                <w:szCs w:val="23"/>
              </w:rPr>
            </w:pPr>
            <w:r>
              <w:rPr>
                <w:rFonts w:ascii="Georgia" w:eastAsia="Georgia" w:hAnsi="Georgia" w:cs="Georgia"/>
                <w:i/>
                <w:iCs/>
                <w:color w:val="6B5A45"/>
                <w:sz w:val="23"/>
                <w:szCs w:val="23"/>
              </w:rPr>
              <w:t>auladeteologia1@gmail.com</w:t>
            </w:r>
          </w:p>
        </w:tc>
      </w:tr>
    </w:tbl>
    <w:p w:rsidR="0031334B" w:rsidRDefault="007162CD">
      <w:pPr>
        <w:pStyle w:val="normal"/>
        <w:spacing w:before="160" w:line="276" w:lineRule="auto"/>
      </w:pPr>
      <w:r>
        <w:rPr>
          <w:rFonts w:ascii="Georgia" w:eastAsia="Georgia" w:hAnsi="Georgia" w:cs="Georgia"/>
          <w:b/>
          <w:bCs/>
          <w:color w:val="7A1F2B"/>
          <w:sz w:val="29"/>
          <w:szCs w:val="29"/>
        </w:rPr>
        <w:t>Seminaristas:</w:t>
      </w:r>
      <w:r>
        <w:rPr>
          <w:rFonts w:ascii="Georgia" w:eastAsia="Georgia" w:hAnsi="Georgia" w:cs="Georgia"/>
          <w:color w:val="2A2018"/>
          <w:sz w:val="29"/>
          <w:szCs w:val="29"/>
        </w:rPr>
        <w:t xml:space="preserve"> entrada libre, escribiendo a </w:t>
      </w:r>
      <w:hyperlink r:id="rId9">
        <w:r>
          <w:rPr>
            <w:rFonts w:ascii="Georgia" w:eastAsia="Georgia" w:hAnsi="Georgia" w:cs="Georgia"/>
            <w:color w:val="2A2018"/>
            <w:sz w:val="29"/>
            <w:szCs w:val="29"/>
          </w:rPr>
          <w:t>auladeteologia1@gmail.com</w:t>
        </w:r>
      </w:hyperlink>
    </w:p>
    <w:sectPr w:rsidR="0031334B" w:rsidSect="0031334B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6" w:h="16838"/>
      <w:pgMar w:top="1000" w:right="1300" w:bottom="800" w:left="1300" w:header="708" w:footer="708" w:gutter="0"/>
      <w:pgNumType w:start="1"/>
      <w:cols w:space="708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7162CD" w:rsidRDefault="007162CD" w:rsidP="0031334B">
      <w:r>
        <w:separator/>
      </w:r>
    </w:p>
  </w:endnote>
  <w:endnote w:type="continuationSeparator" w:id="0">
    <w:p w:rsidR="007162CD" w:rsidRDefault="007162CD" w:rsidP="0031334B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  <w:embedRegular r:id="rId1" w:fontKey="{3EF5FDCD-FC6E-4DAC-A274-2B4A6FC88E7E}"/>
    <w:embedBold r:id="rId2" w:fontKey="{66838912-66C9-433D-B77B-839AC8EB2B9F}"/>
    <w:embedItalic r:id="rId3" w:fontKey="{B830A29E-3F16-4C8F-9D0B-5C35B5AF0216}"/>
    <w:embedBoldItalic r:id="rId4" w:fontKey="{10BFF993-55DB-4F57-A9D0-607E9C295691}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  <w:embedRegular r:id="rId5" w:fontKey="{3F9E092C-83E0-4B4B-9CB1-F7ED950F70C6}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  <w:embedRegular r:id="rId6" w:fontKey="{BEC3D491-A2ED-4107-B5E6-D1A0C879EEFF}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  <w:embedRegular r:id="rId7" w:fontKey="{9FB283E4-AB57-463A-A35A-8C32F21095A9}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1334B" w:rsidRDefault="0031334B">
    <w:pPr>
      <w:pStyle w:val="normal"/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rPr>
        <w:color w:val="000000"/>
      </w:rPr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1334B" w:rsidRDefault="0031334B">
    <w:pPr>
      <w:pStyle w:val="normal"/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rPr>
        <w:color w:val="000000"/>
      </w:rPr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1334B" w:rsidRDefault="0031334B">
    <w:pPr>
      <w:pStyle w:val="normal"/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rPr>
        <w:color w:val="000000"/>
      </w:rPr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7162CD" w:rsidRDefault="007162CD" w:rsidP="0031334B">
      <w:r>
        <w:separator/>
      </w:r>
    </w:p>
  </w:footnote>
  <w:footnote w:type="continuationSeparator" w:id="0">
    <w:p w:rsidR="007162CD" w:rsidRDefault="007162CD" w:rsidP="0031334B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1334B" w:rsidRDefault="0031334B">
    <w:pPr>
      <w:pStyle w:val="normal"/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rPr>
        <w:color w:val="000000"/>
      </w:rPr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1334B" w:rsidRDefault="0031334B">
    <w:pPr>
      <w:pStyle w:val="normal"/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rPr>
        <w:color w:val="000000"/>
      </w:rPr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1334B" w:rsidRDefault="0031334B">
    <w:pPr>
      <w:pStyle w:val="normal"/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rPr>
        <w:color w:val="000000"/>
      </w:rPr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isplayBackgroundShape/>
  <w:embedTrueTypeFonts/>
  <w:proofState w:spelling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31334B"/>
    <w:rsid w:val="00082BCB"/>
    <w:rsid w:val="0031334B"/>
    <w:rsid w:val="007162C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eastAsia="pl-PL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paragraph" w:styleId="Nagwek1">
    <w:name w:val="heading 1"/>
    <w:basedOn w:val="normal"/>
    <w:next w:val="normal"/>
    <w:rsid w:val="0031334B"/>
    <w:pPr>
      <w:pBdr>
        <w:top w:val="nil"/>
        <w:left w:val="nil"/>
        <w:bottom w:val="nil"/>
        <w:right w:val="nil"/>
        <w:between w:val="nil"/>
      </w:pBdr>
      <w:outlineLvl w:val="0"/>
    </w:pPr>
    <w:rPr>
      <w:color w:val="2E74B5"/>
      <w:sz w:val="32"/>
      <w:szCs w:val="32"/>
    </w:rPr>
  </w:style>
  <w:style w:type="paragraph" w:styleId="Nagwek2">
    <w:name w:val="heading 2"/>
    <w:basedOn w:val="normal"/>
    <w:next w:val="normal"/>
    <w:rsid w:val="0031334B"/>
    <w:pPr>
      <w:pBdr>
        <w:top w:val="nil"/>
        <w:left w:val="nil"/>
        <w:bottom w:val="nil"/>
        <w:right w:val="nil"/>
        <w:between w:val="nil"/>
      </w:pBdr>
      <w:outlineLvl w:val="1"/>
    </w:pPr>
    <w:rPr>
      <w:color w:val="2E74B5"/>
      <w:sz w:val="26"/>
      <w:szCs w:val="26"/>
    </w:rPr>
  </w:style>
  <w:style w:type="paragraph" w:styleId="Nagwek3">
    <w:name w:val="heading 3"/>
    <w:basedOn w:val="normal"/>
    <w:next w:val="normal"/>
    <w:rsid w:val="0031334B"/>
    <w:pPr>
      <w:pBdr>
        <w:top w:val="nil"/>
        <w:left w:val="nil"/>
        <w:bottom w:val="nil"/>
        <w:right w:val="nil"/>
        <w:between w:val="nil"/>
      </w:pBdr>
      <w:outlineLvl w:val="2"/>
    </w:pPr>
    <w:rPr>
      <w:color w:val="1F4D78"/>
      <w:sz w:val="24"/>
      <w:szCs w:val="24"/>
    </w:rPr>
  </w:style>
  <w:style w:type="paragraph" w:styleId="Nagwek4">
    <w:name w:val="heading 4"/>
    <w:basedOn w:val="normal"/>
    <w:next w:val="normal"/>
    <w:rsid w:val="0031334B"/>
    <w:pPr>
      <w:pBdr>
        <w:top w:val="nil"/>
        <w:left w:val="nil"/>
        <w:bottom w:val="nil"/>
        <w:right w:val="nil"/>
        <w:between w:val="nil"/>
      </w:pBdr>
      <w:outlineLvl w:val="3"/>
    </w:pPr>
    <w:rPr>
      <w:i/>
      <w:iCs/>
      <w:color w:val="2E74B5"/>
    </w:rPr>
  </w:style>
  <w:style w:type="paragraph" w:styleId="Nagwek5">
    <w:name w:val="heading 5"/>
    <w:basedOn w:val="normal"/>
    <w:next w:val="normal"/>
    <w:rsid w:val="0031334B"/>
    <w:pPr>
      <w:pBdr>
        <w:top w:val="nil"/>
        <w:left w:val="nil"/>
        <w:bottom w:val="nil"/>
        <w:right w:val="nil"/>
        <w:between w:val="nil"/>
      </w:pBdr>
      <w:outlineLvl w:val="4"/>
    </w:pPr>
    <w:rPr>
      <w:color w:val="2E74B5"/>
    </w:rPr>
  </w:style>
  <w:style w:type="paragraph" w:styleId="Nagwek6">
    <w:name w:val="heading 6"/>
    <w:basedOn w:val="normal"/>
    <w:next w:val="normal"/>
    <w:rsid w:val="0031334B"/>
    <w:pPr>
      <w:pBdr>
        <w:top w:val="nil"/>
        <w:left w:val="nil"/>
        <w:bottom w:val="nil"/>
        <w:right w:val="nil"/>
        <w:between w:val="nil"/>
      </w:pBdr>
      <w:outlineLvl w:val="5"/>
    </w:pPr>
    <w:rPr>
      <w:color w:val="1F4D7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Normal">
    <w:name w:val="TableNormal"/>
    <w:rsid w:val="0031334B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customStyle="1" w:styleId="normal">
    <w:name w:val="normal"/>
    <w:rsid w:val="0031334B"/>
  </w:style>
  <w:style w:type="paragraph" w:styleId="Tytu">
    <w:name w:val="Title"/>
    <w:basedOn w:val="normal"/>
    <w:next w:val="normal"/>
    <w:rsid w:val="0031334B"/>
    <w:pPr>
      <w:pBdr>
        <w:top w:val="nil"/>
        <w:left w:val="nil"/>
        <w:bottom w:val="nil"/>
        <w:right w:val="nil"/>
        <w:between w:val="nil"/>
      </w:pBdr>
    </w:pPr>
    <w:rPr>
      <w:color w:val="000000"/>
      <w:sz w:val="56"/>
      <w:szCs w:val="56"/>
    </w:rPr>
  </w:style>
  <w:style w:type="paragraph" w:styleId="Podtytu">
    <w:name w:val="Subtitle"/>
    <w:basedOn w:val="normal"/>
    <w:next w:val="normal"/>
    <w:rsid w:val="0031334B"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table" w:customStyle="1" w:styleId="a">
    <w:basedOn w:val="TableNormal"/>
    <w:rsid w:val="0031334B"/>
    <w:tblPr>
      <w:tblStyleRowBandSize w:val="1"/>
      <w:tblStyleColBandSize w:val="1"/>
      <w:tblCellMar>
        <w:top w:w="0" w:type="dxa"/>
        <w:bottom w:w="0" w:type="dxa"/>
      </w:tblCellMar>
    </w:tblPr>
  </w:style>
  <w:style w:type="table" w:customStyle="1" w:styleId="a0">
    <w:basedOn w:val="TableNormal"/>
    <w:rsid w:val="0031334B"/>
    <w:tblPr>
      <w:tblStyleRowBandSize w:val="1"/>
      <w:tblStyleColBandSize w:val="1"/>
      <w:tblCellMar>
        <w:top w:w="0" w:type="dxa"/>
        <w:bottom w:w="0" w:type="dxa"/>
      </w:tblCellMar>
    </w:tblPr>
  </w:style>
  <w:style w:type="table" w:customStyle="1" w:styleId="a1">
    <w:basedOn w:val="TableNormal"/>
    <w:rsid w:val="0031334B"/>
    <w:tblPr>
      <w:tblStyleRowBandSize w:val="1"/>
      <w:tblStyleColBandSize w:val="1"/>
      <w:tblCellMar>
        <w:top w:w="0" w:type="dxa"/>
        <w:bottom w:w="0" w:type="dxa"/>
      </w:tblCellMar>
    </w:tblPr>
  </w:style>
  <w:style w:type="table" w:customStyle="1" w:styleId="a2">
    <w:basedOn w:val="TableNormal"/>
    <w:rsid w:val="0031334B"/>
    <w:tblPr>
      <w:tblStyleRowBandSize w:val="1"/>
      <w:tblStyleColBandSize w:val="1"/>
      <w:tblCellMar>
        <w:top w:w="0" w:type="dxa"/>
        <w:bottom w:w="0" w:type="dxa"/>
      </w:tblCellMar>
    </w:tblPr>
  </w:style>
  <w:style w:type="table" w:customStyle="1" w:styleId="a3">
    <w:basedOn w:val="TableNormal"/>
    <w:rsid w:val="0031334B"/>
    <w:tblPr>
      <w:tblStyleRowBandSize w:val="1"/>
      <w:tblStyleColBandSize w:val="1"/>
      <w:tblCellMar>
        <w:top w:w="0" w:type="dxa"/>
        <w:bottom w:w="0" w:type="dxa"/>
      </w:tblCellMar>
    </w:tblPr>
  </w:style>
  <w:style w:type="paragraph" w:styleId="Tekstdymka">
    <w:name w:val="Balloon Text"/>
    <w:basedOn w:val="Normalny"/>
    <w:link w:val="TekstdymkaZnak"/>
    <w:uiPriority w:val="99"/>
    <w:semiHidden/>
    <w:unhideWhenUsed/>
    <w:rsid w:val="00082BCB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082BCB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buy.stripe.com/3cI4gBak061K77p6Ds9MY1y" TargetMode="External"/><Relationship Id="rId13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settings" Target="settings.xml"/><Relationship Id="rId16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header" Target="header2.xml"/><Relationship Id="rId5" Type="http://schemas.openxmlformats.org/officeDocument/2006/relationships/endnotes" Target="endnote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footnotes" Target="footnotes.xml"/><Relationship Id="rId9" Type="http://schemas.openxmlformats.org/officeDocument/2006/relationships/hyperlink" Target="mailto:auladeteologia1@gmail.com" TargetMode="External"/><Relationship Id="rId14" Type="http://schemas.openxmlformats.org/officeDocument/2006/relationships/header" Target="header3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161</Words>
  <Characters>971</Characters>
  <Application>Microsoft Office Word</Application>
  <DocSecurity>0</DocSecurity>
  <Lines>8</Lines>
  <Paragraphs>2</Paragraphs>
  <ScaleCrop>false</ScaleCrop>
  <Company/>
  <LinksUpToDate>false</LinksUpToDate>
  <CharactersWithSpaces>1130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SAM</dc:creator>
  <cp:lastModifiedBy>sam</cp:lastModifiedBy>
  <cp:revision>2</cp:revision>
  <dcterms:created xsi:type="dcterms:W3CDTF">2026-10-15T18:47:00Z</dcterms:created>
  <dcterms:modified xsi:type="dcterms:W3CDTF">2026-10-15T18:47:00Z</dcterms:modified>
</cp:coreProperties>
</file>